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9" w:rsidRDefault="0081295F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66E9" w:rsidRDefault="0081295F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областного казенного учреждения «Центр закупок</w:t>
      </w:r>
      <w:r>
        <w:rPr>
          <w:sz w:val="28"/>
          <w:szCs w:val="28"/>
        </w:rPr>
        <w:t xml:space="preserve"> Курской области»</w:t>
      </w:r>
    </w:p>
    <w:p w:rsidR="00CE66E9" w:rsidRDefault="0081295F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«02»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</w:t>
      </w:r>
    </w:p>
    <w:p w:rsidR="00CE66E9" w:rsidRDefault="0081295F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>№ 99-осн.</w:t>
      </w:r>
    </w:p>
    <w:p w:rsidR="00CE66E9" w:rsidRDefault="00CE66E9">
      <w:pPr>
        <w:ind w:right="71"/>
        <w:jc w:val="both"/>
        <w:rPr>
          <w:sz w:val="28"/>
          <w:szCs w:val="28"/>
        </w:rPr>
      </w:pPr>
    </w:p>
    <w:p w:rsidR="00CE66E9" w:rsidRDefault="00CE66E9">
      <w:pPr>
        <w:ind w:right="71"/>
        <w:jc w:val="center"/>
        <w:rPr>
          <w:b/>
          <w:sz w:val="28"/>
          <w:szCs w:val="28"/>
        </w:rPr>
      </w:pPr>
    </w:p>
    <w:p w:rsidR="00CE66E9" w:rsidRDefault="0081295F">
      <w:pPr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E66E9" w:rsidRDefault="0081295F">
      <w:pPr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контролю за соблюдением этики и урегулированию конфликтов интересов </w:t>
      </w:r>
      <w:r>
        <w:rPr>
          <w:b/>
          <w:sz w:val="28"/>
          <w:szCs w:val="28"/>
        </w:rPr>
        <w:t xml:space="preserve">областного казенного учреждения «Центр закупок курской области» </w:t>
      </w:r>
    </w:p>
    <w:p w:rsidR="00CE66E9" w:rsidRDefault="00CE66E9">
      <w:pPr>
        <w:rPr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3085"/>
        <w:gridCol w:w="6521"/>
      </w:tblGrid>
      <w:tr w:rsidR="00CE66E9">
        <w:tc>
          <w:tcPr>
            <w:tcW w:w="3085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Полторацкий Алексей Николаевич</w:t>
            </w:r>
          </w:p>
        </w:tc>
        <w:tc>
          <w:tcPr>
            <w:tcW w:w="6520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spellStart"/>
            <w:r>
              <w:rPr>
                <w:sz w:val="28"/>
                <w:szCs w:val="28"/>
              </w:rPr>
              <w:t>директораобластного</w:t>
            </w:r>
            <w:proofErr w:type="spellEnd"/>
            <w:r>
              <w:rPr>
                <w:sz w:val="28"/>
                <w:szCs w:val="28"/>
              </w:rPr>
              <w:t xml:space="preserve">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(председатель комиссии)</w:t>
            </w:r>
          </w:p>
        </w:tc>
      </w:tr>
      <w:tr w:rsidR="00CE66E9">
        <w:tc>
          <w:tcPr>
            <w:tcW w:w="3085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 Александрович</w:t>
            </w:r>
          </w:p>
        </w:tc>
        <w:tc>
          <w:tcPr>
            <w:tcW w:w="6520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а собственной </w:t>
            </w:r>
            <w:proofErr w:type="spellStart"/>
            <w:r>
              <w:rPr>
                <w:sz w:val="28"/>
                <w:szCs w:val="28"/>
              </w:rPr>
              <w:t>безопасностиобластного</w:t>
            </w:r>
            <w:proofErr w:type="spellEnd"/>
            <w:r>
              <w:rPr>
                <w:sz w:val="28"/>
                <w:szCs w:val="28"/>
              </w:rPr>
              <w:t xml:space="preserve">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(заместитель председателя комиссии)</w:t>
            </w:r>
          </w:p>
        </w:tc>
      </w:tr>
      <w:tr w:rsidR="00CE66E9">
        <w:tc>
          <w:tcPr>
            <w:tcW w:w="3085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6520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главного бухгалтера (заместитель начальника отдела)</w:t>
            </w:r>
            <w:r>
              <w:rPr>
                <w:sz w:val="28"/>
                <w:szCs w:val="28"/>
              </w:rPr>
              <w:t xml:space="preserve"> отдела бухгалтерского учета, кадров и </w:t>
            </w:r>
            <w:r>
              <w:rPr>
                <w:sz w:val="28"/>
                <w:szCs w:val="28"/>
              </w:rPr>
              <w:t xml:space="preserve">делопроизводства </w:t>
            </w:r>
            <w:r>
              <w:rPr>
                <w:sz w:val="28"/>
                <w:szCs w:val="28"/>
              </w:rPr>
              <w:t>областного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(член комиссии)</w:t>
            </w:r>
          </w:p>
        </w:tc>
      </w:tr>
      <w:tr w:rsidR="00CE66E9">
        <w:tc>
          <w:tcPr>
            <w:tcW w:w="3085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Подкопаева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520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</w:t>
            </w:r>
            <w:r>
              <w:rPr>
                <w:sz w:val="28"/>
                <w:szCs w:val="28"/>
              </w:rPr>
              <w:t xml:space="preserve"> юридического отдела областного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(член комиссии)</w:t>
            </w:r>
          </w:p>
        </w:tc>
      </w:tr>
      <w:tr w:rsidR="00CE66E9">
        <w:tc>
          <w:tcPr>
            <w:tcW w:w="3085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Алёна Сергеевна</w:t>
            </w:r>
          </w:p>
        </w:tc>
        <w:tc>
          <w:tcPr>
            <w:tcW w:w="6520" w:type="dxa"/>
          </w:tcPr>
          <w:p w:rsidR="00CE66E9" w:rsidRDefault="0081295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начальника отдела </w:t>
            </w:r>
            <w:r>
              <w:rPr>
                <w:sz w:val="28"/>
                <w:szCs w:val="28"/>
              </w:rPr>
              <w:t xml:space="preserve">собственной </w:t>
            </w:r>
            <w:proofErr w:type="spellStart"/>
            <w:r>
              <w:rPr>
                <w:sz w:val="28"/>
                <w:szCs w:val="28"/>
              </w:rPr>
              <w:t>безопасностиобластного</w:t>
            </w:r>
            <w:proofErr w:type="spellEnd"/>
            <w:r>
              <w:rPr>
                <w:sz w:val="28"/>
                <w:szCs w:val="28"/>
              </w:rPr>
              <w:t xml:space="preserve"> казенного учреждения «Центр закупок</w:t>
            </w:r>
            <w:r>
              <w:rPr>
                <w:sz w:val="28"/>
                <w:szCs w:val="28"/>
              </w:rPr>
              <w:t xml:space="preserve"> Курской области» (секретарь комиссии)</w:t>
            </w:r>
          </w:p>
        </w:tc>
      </w:tr>
    </w:tbl>
    <w:p w:rsidR="00CE66E9" w:rsidRDefault="00CE66E9">
      <w:pPr>
        <w:rPr>
          <w:sz w:val="28"/>
          <w:szCs w:val="28"/>
        </w:rPr>
      </w:pPr>
    </w:p>
    <w:p w:rsidR="00CE66E9" w:rsidRDefault="00CE66E9">
      <w:pPr>
        <w:rPr>
          <w:sz w:val="28"/>
          <w:szCs w:val="28"/>
        </w:rPr>
      </w:pPr>
    </w:p>
    <w:sectPr w:rsidR="00CE66E9" w:rsidSect="00CE66E9">
      <w:pgSz w:w="11906" w:h="16838"/>
      <w:pgMar w:top="1134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E66E9"/>
    <w:rsid w:val="0081295F"/>
    <w:rsid w:val="00C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66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E66E9"/>
    <w:pPr>
      <w:spacing w:after="140" w:line="276" w:lineRule="auto"/>
    </w:pPr>
  </w:style>
  <w:style w:type="paragraph" w:styleId="a5">
    <w:name w:val="List"/>
    <w:basedOn w:val="a4"/>
    <w:rsid w:val="00CE66E9"/>
    <w:rPr>
      <w:rFonts w:cs="Arial"/>
    </w:rPr>
  </w:style>
  <w:style w:type="paragraph" w:customStyle="1" w:styleId="Caption">
    <w:name w:val="Caption"/>
    <w:basedOn w:val="a"/>
    <w:qFormat/>
    <w:rsid w:val="00CE66E9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CE66E9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31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Комитет по управлению имуществом Курской области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uesr</cp:lastModifiedBy>
  <cp:revision>2</cp:revision>
  <dcterms:created xsi:type="dcterms:W3CDTF">2021-08-18T12:16:00Z</dcterms:created>
  <dcterms:modified xsi:type="dcterms:W3CDTF">2021-08-18T12:16:00Z</dcterms:modified>
  <dc:language>ru-RU</dc:language>
</cp:coreProperties>
</file>